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93"/>
        <w:gridCol w:w="275"/>
        <w:gridCol w:w="305"/>
        <w:gridCol w:w="669"/>
        <w:gridCol w:w="484"/>
        <w:gridCol w:w="806"/>
        <w:gridCol w:w="40"/>
        <w:gridCol w:w="496"/>
        <w:gridCol w:w="570"/>
        <w:gridCol w:w="149"/>
        <w:gridCol w:w="477"/>
        <w:gridCol w:w="446"/>
        <w:gridCol w:w="204"/>
        <w:gridCol w:w="561"/>
        <w:gridCol w:w="965"/>
        <w:gridCol w:w="33"/>
        <w:gridCol w:w="528"/>
        <w:gridCol w:w="778"/>
        <w:gridCol w:w="717"/>
        <w:gridCol w:w="15"/>
      </w:tblGrid>
      <w:tr w:rsidR="0070531E" w:rsidRPr="0070531E" w:rsidTr="0070531E">
        <w:trPr>
          <w:trHeight w:val="1856"/>
        </w:trPr>
        <w:tc>
          <w:tcPr>
            <w:tcW w:w="9026" w:type="dxa"/>
            <w:gridSpan w:val="2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2022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학년도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제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1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학기</w:t>
            </w:r>
          </w:p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>수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>강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>신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>청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>정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>정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>원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 xml:space="preserve"> </w:t>
            </w:r>
          </w:p>
        </w:tc>
      </w:tr>
      <w:tr w:rsidR="0070531E" w:rsidRPr="0070531E" w:rsidTr="0070531E">
        <w:trPr>
          <w:trHeight w:val="954"/>
        </w:trPr>
        <w:tc>
          <w:tcPr>
            <w:tcW w:w="7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</w:p>
        </w:tc>
        <w:tc>
          <w:tcPr>
            <w:tcW w:w="1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미래플러스대학</w:t>
            </w:r>
          </w:p>
        </w:tc>
        <w:tc>
          <w:tcPr>
            <w:tcW w:w="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학과</w:t>
            </w:r>
          </w:p>
        </w:tc>
        <w:tc>
          <w:tcPr>
            <w:tcW w:w="12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6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학번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15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trHeight w:val="597"/>
        </w:trPr>
        <w:tc>
          <w:tcPr>
            <w:tcW w:w="7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현주소</w:t>
            </w:r>
          </w:p>
        </w:tc>
        <w:tc>
          <w:tcPr>
            <w:tcW w:w="464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우편</w:t>
            </w:r>
          </w:p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번호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</w:t>
            </w:r>
          </w:p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번호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576"/>
        </w:trPr>
        <w:tc>
          <w:tcPr>
            <w:tcW w:w="4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삭</w:t>
            </w:r>
          </w:p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</w:t>
            </w:r>
          </w:p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과</w:t>
            </w:r>
          </w:p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목</w:t>
            </w: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번호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교과</w:t>
            </w:r>
          </w:p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구분</w:t>
            </w: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교과목코드</w:t>
            </w: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분반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학점</w:t>
            </w: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과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목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담당교수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531E" w:rsidRPr="0070531E" w:rsidRDefault="0070531E" w:rsidP="0070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531E" w:rsidRPr="0070531E" w:rsidRDefault="0070531E" w:rsidP="0070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531E" w:rsidRPr="0070531E" w:rsidRDefault="0070531E" w:rsidP="0070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531E" w:rsidRPr="0070531E" w:rsidRDefault="0070531E" w:rsidP="0070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531E" w:rsidRPr="0070531E" w:rsidRDefault="0070531E" w:rsidP="0070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483"/>
        </w:trPr>
        <w:tc>
          <w:tcPr>
            <w:tcW w:w="4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</w:t>
            </w:r>
          </w:p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력</w:t>
            </w:r>
            <w:proofErr w:type="spellEnd"/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과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목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531E" w:rsidRPr="0070531E" w:rsidRDefault="0070531E" w:rsidP="0070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531E" w:rsidRPr="0070531E" w:rsidRDefault="0070531E" w:rsidP="0070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531E" w:rsidRPr="0070531E" w:rsidRDefault="0070531E" w:rsidP="0070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5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531E" w:rsidRPr="0070531E" w:rsidRDefault="0070531E" w:rsidP="0070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531E" w:rsidRPr="0070531E" w:rsidTr="0070531E">
        <w:trPr>
          <w:gridBefore w:val="1"/>
          <w:gridAfter w:val="1"/>
          <w:wBefore w:w="15" w:type="dxa"/>
          <w:wAfter w:w="15" w:type="dxa"/>
          <w:trHeight w:val="455"/>
        </w:trPr>
        <w:tc>
          <w:tcPr>
            <w:tcW w:w="4138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위와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같이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수강신청을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하고자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합니다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신청학점</w:t>
            </w:r>
          </w:p>
        </w:tc>
        <w:tc>
          <w:tcPr>
            <w:tcW w:w="17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재수강확인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531E" w:rsidRPr="0070531E" w:rsidRDefault="0070531E" w:rsidP="007053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70531E">
              <w:rPr>
                <w:rFonts w:ascii="바탕" w:eastAsia="한양중고딕" w:hAnsi="바탕" w:cs="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7053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70531E" w:rsidRDefault="0070531E" w:rsidP="0070531E">
      <w:pPr>
        <w:pStyle w:val="a3"/>
        <w:spacing w:line="240" w:lineRule="auto"/>
        <w:ind w:firstLineChars="1200" w:firstLine="2827"/>
        <w:rPr>
          <w:rFonts w:hint="eastAsia"/>
        </w:rPr>
      </w:pPr>
      <w:r>
        <w:rPr>
          <w:rFonts w:ascii="한양중고딕" w:eastAsia="한양중고딕" w:hint="eastAsia"/>
          <w:b/>
          <w:bCs/>
          <w:sz w:val="24"/>
          <w:szCs w:val="24"/>
          <w:shd w:val="clear" w:color="auto" w:fill="FFFFFF"/>
        </w:rPr>
        <w:t xml:space="preserve">20 </w:t>
      </w:r>
      <w:r>
        <w:rPr>
          <w:rFonts w:eastAsia="한양중고딕" w:hAnsi="바탕" w:cs="바탕"/>
          <w:b/>
          <w:bCs/>
          <w:sz w:val="24"/>
          <w:szCs w:val="24"/>
          <w:shd w:val="clear" w:color="auto" w:fill="FFFFFF"/>
        </w:rPr>
        <w:t>년</w:t>
      </w:r>
      <w:r>
        <w:rPr>
          <w:rFonts w:eastAsia="한양중고딕" w:hAnsi="바탕" w:cs="바탕" w:hint="eastAsia"/>
          <w:b/>
          <w:bCs/>
          <w:sz w:val="24"/>
          <w:szCs w:val="24"/>
          <w:shd w:val="clear" w:color="auto" w:fill="FFFFFF"/>
        </w:rPr>
        <w:t xml:space="preserve">   </w:t>
      </w:r>
      <w:r>
        <w:rPr>
          <w:rFonts w:ascii="한양중고딕" w:eastAsia="한양중고딕" w:hint="eastAsi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한양중고딕" w:hAnsi="바탕" w:cs="바탕"/>
          <w:b/>
          <w:bCs/>
          <w:sz w:val="24"/>
          <w:szCs w:val="24"/>
          <w:shd w:val="clear" w:color="auto" w:fill="FFFFFF"/>
        </w:rPr>
        <w:t>월</w:t>
      </w:r>
      <w:r>
        <w:rPr>
          <w:rFonts w:ascii="한양중고딕" w:eastAsia="한양중고딕" w:hint="eastAsi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한양중고딕" w:eastAsia="한양중고딕"/>
          <w:b/>
          <w:bCs/>
          <w:sz w:val="24"/>
          <w:szCs w:val="24"/>
          <w:shd w:val="clear" w:color="auto" w:fill="FFFFFF"/>
        </w:rPr>
        <w:t xml:space="preserve">     </w:t>
      </w:r>
      <w:r>
        <w:rPr>
          <w:rFonts w:eastAsia="한양중고딕" w:hAnsi="바탕" w:cs="바탕"/>
          <w:b/>
          <w:bCs/>
          <w:sz w:val="24"/>
          <w:szCs w:val="24"/>
          <w:shd w:val="clear" w:color="auto" w:fill="FFFFFF"/>
        </w:rPr>
        <w:t>일</w:t>
      </w:r>
      <w:r>
        <w:rPr>
          <w:rFonts w:ascii="한양중고딕" w:eastAsia="한양중고딕" w:hint="eastAsi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한양중고딕" w:eastAsia="한양중고딕"/>
          <w:b/>
          <w:bCs/>
          <w:sz w:val="24"/>
          <w:szCs w:val="24"/>
          <w:shd w:val="clear" w:color="auto" w:fill="FFFFFF"/>
        </w:rPr>
        <w:t xml:space="preserve">         </w:t>
      </w:r>
      <w:r>
        <w:rPr>
          <w:rFonts w:eastAsia="한양중고딕" w:hAnsi="바탕" w:cs="바탕"/>
          <w:b/>
          <w:bCs/>
          <w:sz w:val="24"/>
          <w:szCs w:val="24"/>
          <w:shd w:val="clear" w:color="auto" w:fill="FFFFFF"/>
        </w:rPr>
        <w:t>성</w:t>
      </w:r>
      <w:r>
        <w:rPr>
          <w:rFonts w:ascii="한양중고딕" w:eastAsia="한양중고딕" w:hint="eastAsi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한양중고딕" w:hAnsi="바탕" w:cs="바탕"/>
          <w:b/>
          <w:bCs/>
          <w:sz w:val="24"/>
          <w:szCs w:val="24"/>
          <w:shd w:val="clear" w:color="auto" w:fill="FFFFFF"/>
        </w:rPr>
        <w:t>명</w:t>
      </w:r>
      <w:r>
        <w:rPr>
          <w:rFonts w:ascii="한양중고딕" w:eastAsia="한양중고딕" w:hint="eastAsi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한양중고딕" w:eastAsia="한양중고딕"/>
          <w:b/>
          <w:bCs/>
          <w:sz w:val="24"/>
          <w:szCs w:val="24"/>
          <w:shd w:val="clear" w:color="auto" w:fill="FFFFFF"/>
        </w:rPr>
        <w:t xml:space="preserve">          </w:t>
      </w:r>
      <w:r>
        <w:rPr>
          <w:rFonts w:ascii="한양중고딕" w:eastAsia="한양중고딕" w:hint="eastAsia"/>
          <w:b/>
          <w:bCs/>
          <w:sz w:val="24"/>
          <w:szCs w:val="24"/>
          <w:shd w:val="clear" w:color="auto" w:fill="FFFFFF"/>
        </w:rPr>
        <w:t>(</w:t>
      </w:r>
      <w:r>
        <w:rPr>
          <w:rFonts w:eastAsia="한양중고딕" w:hAnsi="바탕" w:cs="바탕"/>
          <w:b/>
          <w:bCs/>
          <w:sz w:val="24"/>
          <w:szCs w:val="24"/>
          <w:shd w:val="clear" w:color="auto" w:fill="FFFFFF"/>
        </w:rPr>
        <w:t>인</w:t>
      </w:r>
      <w:r>
        <w:rPr>
          <w:rFonts w:ascii="한양중고딕" w:eastAsia="한양중고딕" w:hint="eastAsia"/>
          <w:b/>
          <w:bCs/>
          <w:sz w:val="24"/>
          <w:szCs w:val="24"/>
          <w:shd w:val="clear" w:color="auto" w:fill="FFFFFF"/>
        </w:rPr>
        <w:t xml:space="preserve">) </w:t>
      </w:r>
    </w:p>
    <w:p w:rsidR="0070531E" w:rsidRDefault="0070531E" w:rsidP="0070531E">
      <w:pPr>
        <w:pStyle w:val="a3"/>
      </w:pPr>
      <w:r>
        <w:rPr>
          <w:rFonts w:ascii="한양신명조" w:eastAsia="한양신명조" w:hint="eastAsia"/>
          <w:b/>
          <w:bCs/>
          <w:shd w:val="clear" w:color="auto" w:fill="FFFFFF"/>
        </w:rPr>
        <w:t xml:space="preserve">1. </w:t>
      </w:r>
      <w:r>
        <w:rPr>
          <w:rFonts w:eastAsia="한양신명조" w:hAnsi="바탕" w:cs="바탕"/>
          <w:b/>
          <w:bCs/>
          <w:shd w:val="clear" w:color="auto" w:fill="FFFFFF"/>
        </w:rPr>
        <w:t>정정한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shd w:val="clear" w:color="auto" w:fill="FFFFFF"/>
        </w:rPr>
        <w:t>과목이나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shd w:val="clear" w:color="auto" w:fill="FFFFFF"/>
        </w:rPr>
        <w:t>글자는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proofErr w:type="spellStart"/>
      <w:r>
        <w:rPr>
          <w:rFonts w:eastAsia="한양신명조" w:hAnsi="바탕" w:cs="바탕"/>
          <w:b/>
          <w:bCs/>
          <w:shd w:val="clear" w:color="auto" w:fill="FFFFFF"/>
        </w:rPr>
        <w:t>두줄로</w:t>
      </w:r>
      <w:proofErr w:type="spellEnd"/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shd w:val="clear" w:color="auto" w:fill="FFFFFF"/>
        </w:rPr>
        <w:t>지우고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shd w:val="clear" w:color="auto" w:fill="FFFFFF"/>
        </w:rPr>
        <w:t>날인할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shd w:val="clear" w:color="auto" w:fill="FFFFFF"/>
        </w:rPr>
        <w:t>것</w:t>
      </w:r>
      <w:r>
        <w:rPr>
          <w:rFonts w:ascii="한양신명조" w:eastAsia="한양신명조" w:hint="eastAsia"/>
          <w:b/>
          <w:bCs/>
          <w:shd w:val="clear" w:color="auto" w:fill="FFFFFF"/>
        </w:rPr>
        <w:t>.</w:t>
      </w:r>
    </w:p>
    <w:p w:rsidR="0070531E" w:rsidRDefault="0070531E" w:rsidP="0070531E">
      <w:pPr>
        <w:pStyle w:val="a3"/>
      </w:pPr>
      <w:r>
        <w:rPr>
          <w:rFonts w:ascii="한양신명조" w:eastAsia="한양신명조" w:hint="eastAsia"/>
          <w:b/>
          <w:bCs/>
          <w:shd w:val="clear" w:color="auto" w:fill="FFFFFF"/>
        </w:rPr>
        <w:t xml:space="preserve">2. </w:t>
      </w:r>
      <w:r>
        <w:rPr>
          <w:rFonts w:eastAsia="한양신명조" w:hAnsi="바탕" w:cs="바탕"/>
          <w:b/>
          <w:bCs/>
          <w:shd w:val="clear" w:color="auto" w:fill="FFFFFF"/>
        </w:rPr>
        <w:t>각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proofErr w:type="spellStart"/>
      <w:r>
        <w:rPr>
          <w:rFonts w:eastAsia="한양신명조" w:hAnsi="바탕" w:cs="바탕"/>
          <w:b/>
          <w:bCs/>
          <w:shd w:val="clear" w:color="auto" w:fill="FFFFFF"/>
        </w:rPr>
        <w:t>란에</w:t>
      </w:r>
      <w:proofErr w:type="spellEnd"/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shd w:val="clear" w:color="auto" w:fill="FFFFFF"/>
        </w:rPr>
        <w:t>해당사항을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shd w:val="clear" w:color="auto" w:fill="FFFFFF"/>
        </w:rPr>
        <w:t>정확히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shd w:val="clear" w:color="auto" w:fill="FFFFFF"/>
        </w:rPr>
        <w:t>기재할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shd w:val="clear" w:color="auto" w:fill="FFFFFF"/>
        </w:rPr>
        <w:t>것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. </w:t>
      </w:r>
      <w:r>
        <w:rPr>
          <w:rFonts w:eastAsia="한양신명조" w:hAnsi="바탕" w:cs="바탕"/>
          <w:b/>
          <w:bCs/>
          <w:shd w:val="clear" w:color="auto" w:fill="FFFFFF"/>
        </w:rPr>
        <w:t>주소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, </w:t>
      </w:r>
      <w:r>
        <w:rPr>
          <w:rFonts w:eastAsia="한양신명조" w:hAnsi="바탕" w:cs="바탕"/>
          <w:b/>
          <w:bCs/>
          <w:shd w:val="clear" w:color="auto" w:fill="FFFFFF"/>
        </w:rPr>
        <w:t>우편번호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, </w:t>
      </w:r>
      <w:r>
        <w:rPr>
          <w:rFonts w:eastAsia="한양신명조" w:hAnsi="바탕" w:cs="바탕"/>
          <w:b/>
          <w:bCs/>
          <w:shd w:val="clear" w:color="auto" w:fill="FFFFFF"/>
        </w:rPr>
        <w:t>전화번호를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shd w:val="clear" w:color="auto" w:fill="FFFFFF"/>
        </w:rPr>
        <w:t>정확히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기재할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것</w:t>
      </w:r>
      <w:r>
        <w:rPr>
          <w:rFonts w:ascii="한양신명조" w:eastAsia="한양신명조" w:hint="eastAsia"/>
          <w:b/>
          <w:bCs/>
          <w:shd w:val="clear" w:color="auto" w:fill="FFFFFF"/>
        </w:rPr>
        <w:t>.</w:t>
      </w:r>
    </w:p>
    <w:p w:rsidR="0070531E" w:rsidRDefault="0070531E" w:rsidP="0070531E">
      <w:pPr>
        <w:pStyle w:val="a3"/>
      </w:pPr>
      <w:r>
        <w:rPr>
          <w:rFonts w:ascii="한양신명조" w:eastAsia="한양신명조" w:hint="eastAsia"/>
          <w:b/>
          <w:bCs/>
          <w:shd w:val="clear" w:color="auto" w:fill="FFFFFF"/>
        </w:rPr>
        <w:t xml:space="preserve">3. </w:t>
      </w:r>
      <w:proofErr w:type="spellStart"/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교과구분란은</w:t>
      </w:r>
      <w:proofErr w:type="spellEnd"/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 </w:t>
      </w:r>
      <w:proofErr w:type="spellStart"/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교필</w:t>
      </w:r>
      <w:proofErr w:type="spellEnd"/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, </w:t>
      </w:r>
      <w:proofErr w:type="spellStart"/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핵교</w:t>
      </w:r>
      <w:proofErr w:type="spellEnd"/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,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교선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,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전기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,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전지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,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전선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,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일선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,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교직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, </w:t>
      </w:r>
      <w:proofErr w:type="spellStart"/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복전</w:t>
      </w:r>
      <w:proofErr w:type="spellEnd"/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,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부전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등의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약어로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기재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할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pacing w:val="-10"/>
          <w:shd w:val="clear" w:color="auto" w:fill="FFFFFF"/>
        </w:rPr>
        <w:t>것</w:t>
      </w:r>
      <w:r>
        <w:rPr>
          <w:rFonts w:ascii="한양신명조" w:eastAsia="한양신명조" w:hint="eastAsia"/>
          <w:b/>
          <w:bCs/>
          <w:spacing w:val="-10"/>
          <w:shd w:val="clear" w:color="auto" w:fill="FFFFFF"/>
        </w:rPr>
        <w:t>.</w:t>
      </w:r>
    </w:p>
    <w:p w:rsidR="0070531E" w:rsidRDefault="0070531E" w:rsidP="0070531E">
      <w:pPr>
        <w:pStyle w:val="a3"/>
      </w:pPr>
      <w:r>
        <w:rPr>
          <w:rFonts w:ascii="한양신명조" w:eastAsia="한양신명조" w:hint="eastAsia"/>
          <w:b/>
          <w:bCs/>
          <w:shd w:val="clear" w:color="auto" w:fill="FFFFFF"/>
        </w:rPr>
        <w:t xml:space="preserve">4. </w:t>
      </w:r>
      <w:proofErr w:type="spellStart"/>
      <w:r>
        <w:rPr>
          <w:rFonts w:eastAsia="바탕" w:hAnsi="바탕" w:cs="바탕" w:hint="eastAsia"/>
          <w:b/>
          <w:bCs/>
          <w:shd w:val="clear" w:color="auto" w:fill="FFFFFF"/>
        </w:rPr>
        <w:t>수강신청하는</w:t>
      </w:r>
      <w:proofErr w:type="spellEnd"/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학기의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강의시간표에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따라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정확히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찾아서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기재하되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이미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수강한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동일과목의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중복신청이나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수업시간의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중복을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피하여야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함</w:t>
      </w:r>
      <w:r>
        <w:rPr>
          <w:rFonts w:ascii="한양신명조" w:eastAsia="한양신명조" w:hint="eastAsia"/>
          <w:b/>
          <w:bCs/>
          <w:shd w:val="clear" w:color="auto" w:fill="FFFFFF"/>
        </w:rPr>
        <w:t>.</w:t>
      </w:r>
    </w:p>
    <w:p w:rsidR="0070531E" w:rsidRDefault="0070531E" w:rsidP="0070531E">
      <w:pPr>
        <w:pStyle w:val="a3"/>
      </w:pPr>
      <w:r>
        <w:rPr>
          <w:rFonts w:ascii="한양신명조" w:eastAsia="한양신명조" w:hint="eastAsia"/>
          <w:b/>
          <w:bCs/>
          <w:shd w:val="clear" w:color="auto" w:fill="FFFFFF"/>
        </w:rPr>
        <w:lastRenderedPageBreak/>
        <w:t>5</w:t>
      </w:r>
      <w:r>
        <w:rPr>
          <w:rFonts w:ascii="한양신명조" w:eastAsia="한양신명조" w:hint="eastAsia"/>
          <w:shd w:val="clear" w:color="auto" w:fill="FFFFFF"/>
        </w:rPr>
        <w:t xml:space="preserve">. </w:t>
      </w:r>
      <w:r>
        <w:rPr>
          <w:rFonts w:eastAsia="바탕" w:hAnsi="바탕" w:cs="바탕" w:hint="eastAsia"/>
          <w:b/>
          <w:bCs/>
          <w:shd w:val="clear" w:color="auto" w:fill="FFFFFF"/>
        </w:rPr>
        <w:t>재수강신청</w:t>
      </w:r>
    </w:p>
    <w:p w:rsidR="0070531E" w:rsidRDefault="0070531E" w:rsidP="0070531E">
      <w:pPr>
        <w:pStyle w:val="a3"/>
      </w:pPr>
      <w:r>
        <w:rPr>
          <w:rFonts w:eastAsia="바탕" w:hAnsi="바탕" w:cs="바탕" w:hint="eastAsia"/>
          <w:b/>
          <w:bCs/>
          <w:shd w:val="clear" w:color="auto" w:fill="FFFFFF"/>
        </w:rPr>
        <w:t>가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. </w:t>
      </w:r>
      <w:r>
        <w:rPr>
          <w:rFonts w:eastAsia="바탕" w:hAnsi="바탕" w:cs="바탕" w:hint="eastAsia"/>
          <w:b/>
          <w:bCs/>
          <w:shd w:val="clear" w:color="auto" w:fill="FFFFFF"/>
        </w:rPr>
        <w:t>재수강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허용은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한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학기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3</w:t>
      </w:r>
      <w:r>
        <w:rPr>
          <w:rFonts w:eastAsia="바탕" w:hAnsi="바탕" w:cs="바탕" w:hint="eastAsia"/>
          <w:b/>
          <w:bCs/>
          <w:shd w:val="clear" w:color="auto" w:fill="FFFFFF"/>
        </w:rPr>
        <w:t>학점이내로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하며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재학기간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중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12</w:t>
      </w:r>
      <w:r>
        <w:rPr>
          <w:rFonts w:eastAsia="바탕" w:hAnsi="바탕" w:cs="바탕" w:hint="eastAsia"/>
          <w:b/>
          <w:bCs/>
          <w:shd w:val="clear" w:color="auto" w:fill="FFFFFF"/>
        </w:rPr>
        <w:t>학점의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proofErr w:type="spellStart"/>
      <w:r>
        <w:rPr>
          <w:rFonts w:eastAsia="바탕" w:hAnsi="바탕" w:cs="바탕" w:hint="eastAsia"/>
          <w:b/>
          <w:bCs/>
          <w:shd w:val="clear" w:color="auto" w:fill="FFFFFF"/>
        </w:rPr>
        <w:t>범위내에서</w:t>
      </w:r>
      <w:proofErr w:type="spellEnd"/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허용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함</w:t>
      </w:r>
      <w:proofErr w:type="gramStart"/>
      <w:r>
        <w:rPr>
          <w:rFonts w:ascii="한양신명조" w:eastAsia="한양신명조" w:hint="eastAsia"/>
          <w:b/>
          <w:bCs/>
          <w:shd w:val="clear" w:color="auto" w:fill="FFFFFF"/>
        </w:rPr>
        <w:t>.(</w:t>
      </w:r>
      <w:proofErr w:type="gramEnd"/>
      <w:r>
        <w:rPr>
          <w:rFonts w:eastAsia="바탕" w:hAnsi="바탕" w:cs="바탕" w:hint="eastAsia"/>
          <w:b/>
          <w:bCs/>
          <w:shd w:val="clear" w:color="auto" w:fill="FFFFFF"/>
        </w:rPr>
        <w:t>단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4</w:t>
      </w:r>
      <w:r>
        <w:rPr>
          <w:rFonts w:eastAsia="바탕" w:hAnsi="바탕" w:cs="바탕" w:hint="eastAsia"/>
          <w:b/>
          <w:bCs/>
          <w:shd w:val="clear" w:color="auto" w:fill="FFFFFF"/>
        </w:rPr>
        <w:t>학년의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경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우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사용하지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않은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재수강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학점을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모두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사용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shd w:val="clear" w:color="auto" w:fill="FFFFFF"/>
        </w:rPr>
        <w:t>가능함</w:t>
      </w:r>
      <w:r>
        <w:rPr>
          <w:rFonts w:ascii="한양신명조" w:eastAsia="한양신명조" w:hint="eastAsia"/>
          <w:b/>
          <w:bCs/>
          <w:shd w:val="clear" w:color="auto" w:fill="FFFFFF"/>
        </w:rPr>
        <w:t>)</w:t>
      </w:r>
    </w:p>
    <w:p w:rsidR="0070531E" w:rsidRDefault="0070531E" w:rsidP="0070531E">
      <w:pPr>
        <w:pStyle w:val="a3"/>
      </w:pPr>
      <w:r>
        <w:rPr>
          <w:rFonts w:eastAsia="바탕" w:hAnsi="바탕" w:cs="바탕" w:hint="eastAsia"/>
          <w:b/>
          <w:bCs/>
          <w:shd w:val="clear" w:color="auto" w:fill="FFFFFF"/>
        </w:rPr>
        <w:t>나</w:t>
      </w:r>
      <w:r>
        <w:rPr>
          <w:rFonts w:ascii="한양신명조" w:eastAsia="한양신명조" w:hint="eastAsia"/>
          <w:b/>
          <w:bCs/>
          <w:shd w:val="clear" w:color="auto" w:fill="FFFFFF"/>
        </w:rPr>
        <w:t xml:space="preserve">.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재수강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과목의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수강신청은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과목코드가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동일한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과목은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전산으로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신청하고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,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과목코드가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다른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전공과목</w:t>
      </w:r>
    </w:p>
    <w:p w:rsidR="0070531E" w:rsidRDefault="0070531E" w:rsidP="0070531E">
      <w:pPr>
        <w:pStyle w:val="a3"/>
      </w:pPr>
      <w:r>
        <w:rPr>
          <w:rFonts w:eastAsia="한양신명조" w:hAnsi="바탕" w:cs="바탕"/>
          <w:b/>
          <w:bCs/>
          <w:u w:val="single" w:color="000000"/>
          <w:shd w:val="clear" w:color="auto" w:fill="FFFFFF"/>
        </w:rPr>
        <w:t>은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학과사무실에서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, 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교양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>/</w:t>
      </w:r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교직은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proofErr w:type="spellStart"/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학사지원팀에서</w:t>
      </w:r>
      <w:proofErr w:type="spellEnd"/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proofErr w:type="spellStart"/>
      <w:r>
        <w:rPr>
          <w:rFonts w:eastAsia="바탕" w:hAnsi="바탕" w:cs="바탕" w:hint="eastAsia"/>
          <w:b/>
          <w:bCs/>
          <w:u w:val="single" w:color="000000"/>
          <w:shd w:val="clear" w:color="auto" w:fill="FFFFFF"/>
        </w:rPr>
        <w:t>신청해야한다</w:t>
      </w:r>
      <w:proofErr w:type="spellEnd"/>
      <w:proofErr w:type="gramStart"/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>.(</w:t>
      </w:r>
      <w:proofErr w:type="gramEnd"/>
      <w:r>
        <w:rPr>
          <w:rFonts w:eastAsia="한양신명조" w:hAnsi="바탕" w:cs="바탕"/>
          <w:b/>
          <w:bCs/>
          <w:u w:val="single" w:color="000000"/>
          <w:shd w:val="clear" w:color="auto" w:fill="FFFFFF"/>
        </w:rPr>
        <w:t>단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u w:val="single" w:color="000000"/>
          <w:shd w:val="clear" w:color="auto" w:fill="FFFFFF"/>
        </w:rPr>
        <w:t>재수강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u w:val="single" w:color="000000"/>
          <w:shd w:val="clear" w:color="auto" w:fill="FFFFFF"/>
        </w:rPr>
        <w:t>하고자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u w:val="single" w:color="000000"/>
          <w:shd w:val="clear" w:color="auto" w:fill="FFFFFF"/>
        </w:rPr>
        <w:t>하는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u w:val="single" w:color="000000"/>
          <w:shd w:val="clear" w:color="auto" w:fill="FFFFFF"/>
        </w:rPr>
        <w:t>과목의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proofErr w:type="spellStart"/>
      <w:r>
        <w:rPr>
          <w:rFonts w:eastAsia="한양신명조" w:hAnsi="바탕" w:cs="바탕"/>
          <w:b/>
          <w:bCs/>
          <w:u w:val="single" w:color="000000"/>
          <w:shd w:val="clear" w:color="auto" w:fill="FFFFFF"/>
        </w:rPr>
        <w:t>여석이</w:t>
      </w:r>
      <w:proofErr w:type="spellEnd"/>
    </w:p>
    <w:p w:rsidR="0070531E" w:rsidRDefault="0070531E" w:rsidP="0070531E">
      <w:pPr>
        <w:pStyle w:val="a3"/>
      </w:pPr>
      <w:r>
        <w:rPr>
          <w:rFonts w:eastAsia="한양신명조" w:hAnsi="바탕" w:cs="바탕"/>
          <w:b/>
          <w:bCs/>
          <w:u w:val="single" w:color="000000"/>
          <w:shd w:val="clear" w:color="auto" w:fill="FFFFFF"/>
        </w:rPr>
        <w:t>있을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u w:val="single" w:color="000000"/>
          <w:shd w:val="clear" w:color="auto" w:fill="FFFFFF"/>
        </w:rPr>
        <w:t>경우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 xml:space="preserve"> </w:t>
      </w:r>
      <w:r>
        <w:rPr>
          <w:rFonts w:eastAsia="한양신명조" w:hAnsi="바탕" w:cs="바탕"/>
          <w:b/>
          <w:bCs/>
          <w:u w:val="single" w:color="000000"/>
          <w:shd w:val="clear" w:color="auto" w:fill="FFFFFF"/>
        </w:rPr>
        <w:t>가능함</w:t>
      </w:r>
      <w:r>
        <w:rPr>
          <w:rFonts w:ascii="한양신명조" w:eastAsia="한양신명조" w:hint="eastAsia"/>
          <w:b/>
          <w:bCs/>
          <w:u w:val="single" w:color="000000"/>
          <w:shd w:val="clear" w:color="auto" w:fill="FFFFFF"/>
        </w:rPr>
        <w:t>)</w:t>
      </w:r>
    </w:p>
    <w:p w:rsidR="0070531E" w:rsidRDefault="0070531E" w:rsidP="0070531E">
      <w:pPr>
        <w:pStyle w:val="a3"/>
        <w:snapToGrid/>
      </w:pPr>
    </w:p>
    <w:p w:rsidR="001F1B48" w:rsidRDefault="001F1B48">
      <w:bookmarkStart w:id="0" w:name="_GoBack"/>
      <w:bookmarkEnd w:id="0"/>
    </w:p>
    <w:sectPr w:rsidR="001F1B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E"/>
    <w:rsid w:val="001F1B48"/>
    <w:rsid w:val="0070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B982F-468D-4E78-BF8F-703A0E5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531E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2022-03-04T08:35:00Z</dcterms:created>
  <dcterms:modified xsi:type="dcterms:W3CDTF">2022-03-04T08:36:00Z</dcterms:modified>
</cp:coreProperties>
</file>